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EF1392" w14:textId="7E57655E"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What is our independent variable? What is our dependent variable?</w:t>
      </w:r>
    </w:p>
    <w:p w14:paraId="44013B94" w14:textId="5602137D" w:rsidR="0049398B" w:rsidRDefault="00332CD0" w:rsidP="00332CD0">
      <w:pPr>
        <w:pStyle w:val="c7"/>
        <w:spacing w:before="0" w:beforeAutospacing="0" w:after="0" w:afterAutospacing="0"/>
        <w:ind w:left="720"/>
        <w:rPr>
          <w:rStyle w:val="c1"/>
        </w:rPr>
      </w:pPr>
      <w:r>
        <w:rPr>
          <w:rStyle w:val="c1"/>
          <w:rFonts w:hint="eastAsia"/>
        </w:rPr>
        <w:t xml:space="preserve">Independent variable: </w:t>
      </w:r>
      <w:r w:rsidR="005B0055" w:rsidRPr="005B0055">
        <w:rPr>
          <w:rStyle w:val="c1"/>
        </w:rPr>
        <w:t>congruent words</w:t>
      </w:r>
      <w:r w:rsidR="005B0055">
        <w:rPr>
          <w:rStyle w:val="c1"/>
          <w:rFonts w:hint="eastAsia"/>
        </w:rPr>
        <w:t xml:space="preserve"> or </w:t>
      </w:r>
      <w:r w:rsidR="005B0055" w:rsidRPr="005B0055">
        <w:rPr>
          <w:rStyle w:val="c1"/>
        </w:rPr>
        <w:t>incongruent words</w:t>
      </w:r>
    </w:p>
    <w:p w14:paraId="28B297D3" w14:textId="59C0EEE0" w:rsidR="005B0055" w:rsidRPr="0049398B" w:rsidRDefault="005B0055" w:rsidP="00332CD0">
      <w:pPr>
        <w:pStyle w:val="c7"/>
        <w:spacing w:before="0" w:beforeAutospacing="0" w:after="0" w:afterAutospacing="0"/>
        <w:ind w:left="720"/>
        <w:rPr>
          <w:rStyle w:val="c1"/>
        </w:rPr>
      </w:pPr>
      <w:r>
        <w:rPr>
          <w:rStyle w:val="c1"/>
          <w:rFonts w:hint="eastAsia"/>
        </w:rPr>
        <w:t>Dependent variable:</w:t>
      </w:r>
      <w:r w:rsidR="003E6457">
        <w:rPr>
          <w:rStyle w:val="c1"/>
          <w:rFonts w:hint="eastAsia"/>
        </w:rPr>
        <w:t xml:space="preserve"> time to recognize the word</w:t>
      </w:r>
      <w:r w:rsidR="003E6457">
        <w:rPr>
          <w:rStyle w:val="c1"/>
        </w:rPr>
        <w:t>’</w:t>
      </w:r>
      <w:r w:rsidR="003E6457">
        <w:rPr>
          <w:rStyle w:val="c1"/>
          <w:rFonts w:hint="eastAsia"/>
        </w:rPr>
        <w:t>s color</w:t>
      </w:r>
    </w:p>
    <w:p w14:paraId="7DCEBB20" w14:textId="001386AB" w:rsidR="00EA29E0" w:rsidRPr="0049398B" w:rsidRDefault="00EA29E0" w:rsidP="0049398B">
      <w:pPr>
        <w:pStyle w:val="c7"/>
        <w:numPr>
          <w:ilvl w:val="0"/>
          <w:numId w:val="1"/>
        </w:numPr>
        <w:spacing w:before="0" w:beforeAutospacing="0" w:after="0" w:afterAutospacing="0"/>
        <w:rPr>
          <w:rStyle w:val="c1"/>
        </w:rPr>
      </w:pPr>
      <w:r>
        <w:rPr>
          <w:rStyle w:val="c1"/>
          <w:rFonts w:ascii="Arial" w:hAnsi="Arial" w:cs="Arial"/>
          <w:color w:val="000000"/>
          <w:sz w:val="22"/>
          <w:szCs w:val="22"/>
        </w:rPr>
        <w:t>What is an appropriate set of hypotheses for this task? What kind of statistical test do you expect to perform? Justify your choices.</w:t>
      </w:r>
    </w:p>
    <w:p w14:paraId="1981F4D4" w14:textId="17FC29E1" w:rsidR="0049398B" w:rsidRDefault="00BB5894" w:rsidP="00BB5894">
      <w:pPr>
        <w:pStyle w:val="c7"/>
        <w:spacing w:before="0" w:beforeAutospacing="0" w:after="0" w:afterAutospacing="0"/>
        <w:ind w:left="720"/>
        <w:rPr>
          <w:rStyle w:val="c1"/>
        </w:rPr>
      </w:pPr>
      <w:r>
        <w:rPr>
          <w:rStyle w:val="c1"/>
        </w:rPr>
        <w:t>N</w:t>
      </w:r>
      <w:r>
        <w:rPr>
          <w:rStyle w:val="c1"/>
          <w:rFonts w:hint="eastAsia"/>
        </w:rPr>
        <w:t xml:space="preserve">ull hypothesis: </w:t>
      </w:r>
      <w:r w:rsidR="000B63A9">
        <w:rPr>
          <w:rStyle w:val="c1"/>
        </w:rPr>
        <w:t xml:space="preserve">the </w:t>
      </w:r>
      <w:r w:rsidR="000B63A9" w:rsidRPr="000B63A9">
        <w:rPr>
          <w:rStyle w:val="c1"/>
        </w:rPr>
        <w:t>average population response time</w:t>
      </w:r>
      <w:r w:rsidR="000B63A9">
        <w:rPr>
          <w:rStyle w:val="c1"/>
        </w:rPr>
        <w:t xml:space="preserve"> </w:t>
      </w:r>
      <w:r>
        <w:rPr>
          <w:rStyle w:val="c1"/>
          <w:rFonts w:hint="eastAsia"/>
        </w:rPr>
        <w:t xml:space="preserve">will not change between </w:t>
      </w:r>
      <w:r w:rsidRPr="005B0055">
        <w:rPr>
          <w:rStyle w:val="c1"/>
        </w:rPr>
        <w:t>congruent</w:t>
      </w:r>
      <w:r>
        <w:rPr>
          <w:rStyle w:val="c1"/>
          <w:rFonts w:hint="eastAsia"/>
        </w:rPr>
        <w:t xml:space="preserve"> words and in</w:t>
      </w:r>
      <w:r w:rsidRPr="00BB5894">
        <w:rPr>
          <w:rStyle w:val="c1"/>
        </w:rPr>
        <w:t xml:space="preserve"> </w:t>
      </w:r>
      <w:r w:rsidRPr="005B0055">
        <w:rPr>
          <w:rStyle w:val="c1"/>
        </w:rPr>
        <w:t>congruent</w:t>
      </w:r>
      <w:r>
        <w:rPr>
          <w:rStyle w:val="c1"/>
          <w:rFonts w:hint="eastAsia"/>
        </w:rPr>
        <w:t xml:space="preserve"> words.</w:t>
      </w:r>
    </w:p>
    <w:p w14:paraId="4635AEDE" w14:textId="2E19E56C" w:rsidR="00513858" w:rsidRDefault="00513858" w:rsidP="00BB5894">
      <w:pPr>
        <w:pStyle w:val="c7"/>
        <w:spacing w:before="0" w:beforeAutospacing="0" w:after="0" w:afterAutospacing="0"/>
        <w:ind w:left="720"/>
        <w:rPr>
          <w:rStyle w:val="c1"/>
        </w:rPr>
      </w:pPr>
      <w:r>
        <w:rPr>
          <w:rStyle w:val="c1"/>
          <w:rFonts w:hint="eastAsia"/>
        </w:rPr>
        <w:t>Alternative hypothesis:</w:t>
      </w:r>
      <w:r w:rsidR="003111AF">
        <w:rPr>
          <w:rStyle w:val="c1"/>
          <w:rFonts w:hint="eastAsia"/>
        </w:rPr>
        <w:t xml:space="preserve"> </w:t>
      </w:r>
      <w:r w:rsidR="000B63A9">
        <w:rPr>
          <w:rStyle w:val="c1"/>
        </w:rPr>
        <w:t xml:space="preserve">the </w:t>
      </w:r>
      <w:r w:rsidR="000B63A9" w:rsidRPr="000B63A9">
        <w:rPr>
          <w:rStyle w:val="c1"/>
        </w:rPr>
        <w:t>average population response time</w:t>
      </w:r>
      <w:r w:rsidR="000B63A9">
        <w:rPr>
          <w:rStyle w:val="c1"/>
        </w:rPr>
        <w:t xml:space="preserve"> for</w:t>
      </w:r>
      <w:r w:rsidR="003111AF">
        <w:rPr>
          <w:rStyle w:val="c1"/>
          <w:rFonts w:hint="eastAsia"/>
        </w:rPr>
        <w:t xml:space="preserve"> incongruent words will take longer time.</w:t>
      </w:r>
    </w:p>
    <w:p w14:paraId="269C672E" w14:textId="77777777" w:rsidR="00E85543" w:rsidRDefault="00E85543" w:rsidP="00BB5894">
      <w:pPr>
        <w:pStyle w:val="c7"/>
        <w:spacing w:before="0" w:beforeAutospacing="0" w:after="0" w:afterAutospacing="0"/>
        <w:ind w:left="720"/>
        <w:rPr>
          <w:rStyle w:val="c1"/>
        </w:rPr>
      </w:pPr>
    </w:p>
    <w:p w14:paraId="552C0E5D" w14:textId="54FCD1CF" w:rsidR="00C34BDD" w:rsidRDefault="00C34BDD"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H0: u1 </w:t>
      </w:r>
      <w:r>
        <w:rPr>
          <w:rStyle w:val="c1"/>
          <w:rFonts w:ascii="Arial" w:hAnsi="Arial" w:cs="Arial"/>
          <w:color w:val="000000"/>
          <w:sz w:val="22"/>
          <w:szCs w:val="22"/>
        </w:rPr>
        <w:t>–</w:t>
      </w:r>
      <w:r>
        <w:rPr>
          <w:rStyle w:val="c1"/>
          <w:rFonts w:ascii="Arial" w:hAnsi="Arial" w:cs="Arial" w:hint="eastAsia"/>
          <w:color w:val="000000"/>
          <w:sz w:val="22"/>
          <w:szCs w:val="22"/>
        </w:rPr>
        <w:t xml:space="preserve"> u2 = 0</w:t>
      </w:r>
    </w:p>
    <w:p w14:paraId="162FD9EF" w14:textId="77777777" w:rsidR="00C34BDD" w:rsidRDefault="00C34BDD"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HA: u1 </w:t>
      </w:r>
      <w:r>
        <w:rPr>
          <w:rStyle w:val="c1"/>
          <w:rFonts w:ascii="Arial" w:hAnsi="Arial" w:cs="Arial"/>
          <w:color w:val="000000"/>
          <w:sz w:val="22"/>
          <w:szCs w:val="22"/>
        </w:rPr>
        <w:t>–</w:t>
      </w:r>
      <w:r>
        <w:rPr>
          <w:rStyle w:val="c1"/>
          <w:rFonts w:ascii="Arial" w:hAnsi="Arial" w:cs="Arial" w:hint="eastAsia"/>
          <w:color w:val="000000"/>
          <w:sz w:val="22"/>
          <w:szCs w:val="22"/>
        </w:rPr>
        <w:t xml:space="preserve"> u2 &lt; 0</w:t>
      </w:r>
    </w:p>
    <w:p w14:paraId="6A750090" w14:textId="41A32D22" w:rsidR="00DB2D6A" w:rsidRDefault="00DB2D6A"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 xml:space="preserve">U1 is the </w:t>
      </w:r>
      <w:r w:rsidR="00B90D59">
        <w:rPr>
          <w:rStyle w:val="c1"/>
          <w:rFonts w:ascii="Arial" w:hAnsi="Arial" w:cs="Arial"/>
          <w:color w:val="000000"/>
          <w:sz w:val="22"/>
          <w:szCs w:val="22"/>
        </w:rPr>
        <w:t>mean</w:t>
      </w:r>
      <w:r>
        <w:rPr>
          <w:rStyle w:val="c1"/>
          <w:rFonts w:ascii="Arial" w:hAnsi="Arial" w:cs="Arial"/>
          <w:color w:val="000000"/>
          <w:sz w:val="22"/>
          <w:szCs w:val="22"/>
        </w:rPr>
        <w:t xml:space="preserve"> of </w:t>
      </w:r>
      <w:r w:rsidR="00B90D59">
        <w:rPr>
          <w:rStyle w:val="c1"/>
          <w:rFonts w:ascii="Arial" w:hAnsi="Arial" w:cs="Arial"/>
          <w:color w:val="000000"/>
          <w:sz w:val="22"/>
          <w:szCs w:val="22"/>
        </w:rPr>
        <w:t>congruent response time samples.</w:t>
      </w:r>
    </w:p>
    <w:p w14:paraId="5E4CC15E" w14:textId="432D7ECE" w:rsidR="00B90D59" w:rsidRDefault="00B90D59"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U2 is the mean of in</w:t>
      </w:r>
      <w:r w:rsidRPr="00B90D59">
        <w:rPr>
          <w:rStyle w:val="c1"/>
          <w:rFonts w:ascii="Arial" w:hAnsi="Arial" w:cs="Arial"/>
          <w:color w:val="000000"/>
          <w:sz w:val="22"/>
          <w:szCs w:val="22"/>
        </w:rPr>
        <w:t xml:space="preserve"> </w:t>
      </w:r>
      <w:r>
        <w:rPr>
          <w:rStyle w:val="c1"/>
          <w:rFonts w:ascii="Arial" w:hAnsi="Arial" w:cs="Arial"/>
          <w:color w:val="000000"/>
          <w:sz w:val="22"/>
          <w:szCs w:val="22"/>
        </w:rPr>
        <w:t>congruent response time samples.</w:t>
      </w:r>
    </w:p>
    <w:p w14:paraId="6E0F1F2E" w14:textId="77777777" w:rsidR="00C34BDD" w:rsidRDefault="00C34BDD" w:rsidP="00BB5894">
      <w:pPr>
        <w:pStyle w:val="c7"/>
        <w:spacing w:before="0" w:beforeAutospacing="0" w:after="0" w:afterAutospacing="0"/>
        <w:ind w:left="720"/>
        <w:rPr>
          <w:rStyle w:val="c1"/>
        </w:rPr>
      </w:pPr>
    </w:p>
    <w:p w14:paraId="592F286D" w14:textId="587BC189" w:rsidR="00E85543" w:rsidRDefault="004D363F" w:rsidP="00BB5894">
      <w:pPr>
        <w:pStyle w:val="c7"/>
        <w:spacing w:before="0" w:beforeAutospacing="0" w:after="0" w:afterAutospacing="0"/>
        <w:ind w:left="720"/>
        <w:rPr>
          <w:rStyle w:val="c1"/>
        </w:rPr>
      </w:pPr>
      <w:r>
        <w:rPr>
          <w:rStyle w:val="c1"/>
          <w:rFonts w:hint="eastAsia"/>
        </w:rPr>
        <w:t xml:space="preserve">It is t-test: Only samples presented. </w:t>
      </w:r>
      <w:r>
        <w:rPr>
          <w:rStyle w:val="c1"/>
        </w:rPr>
        <w:t>K</w:t>
      </w:r>
      <w:r>
        <w:rPr>
          <w:rStyle w:val="c1"/>
          <w:rFonts w:hint="eastAsia"/>
        </w:rPr>
        <w:t>now nothing about the population parameters.</w:t>
      </w:r>
    </w:p>
    <w:p w14:paraId="162D3039" w14:textId="505A0AFB" w:rsidR="004D363F" w:rsidRDefault="004D363F" w:rsidP="00BB5894">
      <w:pPr>
        <w:pStyle w:val="c7"/>
        <w:spacing w:before="0" w:beforeAutospacing="0" w:after="0" w:afterAutospacing="0"/>
        <w:ind w:left="720"/>
        <w:rPr>
          <w:rStyle w:val="c1"/>
        </w:rPr>
      </w:pPr>
      <w:r>
        <w:rPr>
          <w:rStyle w:val="c1"/>
          <w:rFonts w:hint="eastAsia"/>
        </w:rPr>
        <w:t xml:space="preserve">It is dependent test: </w:t>
      </w:r>
      <w:r w:rsidR="00FF24E7">
        <w:rPr>
          <w:rStyle w:val="c1"/>
          <w:rFonts w:hint="eastAsia"/>
        </w:rPr>
        <w:t>the same participant will be given 2 conditions.</w:t>
      </w:r>
    </w:p>
    <w:p w14:paraId="6D3D8F11" w14:textId="42880B0F" w:rsidR="002E7215" w:rsidRDefault="002E7215" w:rsidP="00BB5894">
      <w:pPr>
        <w:pStyle w:val="c7"/>
        <w:spacing w:before="0" w:beforeAutospacing="0" w:after="0" w:afterAutospacing="0"/>
        <w:ind w:left="720"/>
        <w:rPr>
          <w:rStyle w:val="c1"/>
        </w:rPr>
      </w:pPr>
      <w:r>
        <w:rPr>
          <w:rStyle w:val="c1"/>
          <w:rFonts w:hint="eastAsia"/>
        </w:rPr>
        <w:t xml:space="preserve">One tailed: Alternative hypothesis is take </w:t>
      </w:r>
      <w:r w:rsidRPr="00382017">
        <w:rPr>
          <w:rStyle w:val="c1"/>
          <w:rFonts w:hint="eastAsia"/>
        </w:rPr>
        <w:t>longer</w:t>
      </w:r>
      <w:r>
        <w:rPr>
          <w:rStyle w:val="c1"/>
          <w:rFonts w:hint="eastAsia"/>
        </w:rPr>
        <w:t xml:space="preserve"> time.</w:t>
      </w:r>
    </w:p>
    <w:p w14:paraId="6BC2382C" w14:textId="77777777" w:rsidR="0049398B" w:rsidRDefault="0049398B" w:rsidP="00EA29E0">
      <w:pPr>
        <w:pStyle w:val="c7"/>
        <w:spacing w:before="0" w:beforeAutospacing="0" w:after="0" w:afterAutospacing="0"/>
        <w:rPr>
          <w:rFonts w:ascii="Arial" w:hAnsi="Arial" w:cs="Arial"/>
          <w:color w:val="000000"/>
          <w:sz w:val="22"/>
          <w:szCs w:val="22"/>
        </w:rPr>
      </w:pPr>
    </w:p>
    <w:p w14:paraId="00D024F8" w14:textId="77777777" w:rsidR="00FF24E7"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Report some descriptive statistics regarding this dataset. Include at least one measure of central tendency and at least one measure of variability.</w:t>
      </w:r>
    </w:p>
    <w:tbl>
      <w:tblPr>
        <w:tblStyle w:val="TableGrid"/>
        <w:tblW w:w="0" w:type="auto"/>
        <w:tblInd w:w="720" w:type="dxa"/>
        <w:tblLook w:val="04A0" w:firstRow="1" w:lastRow="0" w:firstColumn="1" w:lastColumn="0" w:noHBand="0" w:noVBand="1"/>
      </w:tblPr>
      <w:tblGrid>
        <w:gridCol w:w="2856"/>
        <w:gridCol w:w="2876"/>
        <w:gridCol w:w="2898"/>
      </w:tblGrid>
      <w:tr w:rsidR="008A629E" w:rsidRPr="008A629E" w14:paraId="1C77EA32" w14:textId="77777777" w:rsidTr="00592EE7">
        <w:tc>
          <w:tcPr>
            <w:tcW w:w="2856" w:type="dxa"/>
          </w:tcPr>
          <w:p w14:paraId="7B914510" w14:textId="77777777" w:rsidR="00FF24E7" w:rsidRPr="008A629E" w:rsidRDefault="00FF24E7" w:rsidP="00FF24E7">
            <w:pPr>
              <w:pStyle w:val="c7"/>
              <w:spacing w:before="0" w:beforeAutospacing="0" w:after="0" w:afterAutospacing="0"/>
              <w:rPr>
                <w:rStyle w:val="c1"/>
                <w:rFonts w:ascii="Arial" w:hAnsi="Arial" w:cs="Arial"/>
                <w:b/>
                <w:color w:val="000000"/>
                <w:sz w:val="22"/>
                <w:szCs w:val="22"/>
              </w:rPr>
            </w:pPr>
          </w:p>
        </w:tc>
        <w:tc>
          <w:tcPr>
            <w:tcW w:w="2876" w:type="dxa"/>
          </w:tcPr>
          <w:p w14:paraId="0F136C87" w14:textId="52860F51" w:rsidR="00FF24E7" w:rsidRPr="008A629E" w:rsidRDefault="00FF24E7" w:rsidP="00FF24E7">
            <w:pPr>
              <w:pStyle w:val="c7"/>
              <w:spacing w:before="0" w:beforeAutospacing="0" w:after="0" w:afterAutospacing="0"/>
              <w:rPr>
                <w:rStyle w:val="c1"/>
                <w:rFonts w:ascii="Arial" w:hAnsi="Arial" w:cs="Arial"/>
                <w:b/>
                <w:color w:val="000000"/>
                <w:sz w:val="22"/>
                <w:szCs w:val="22"/>
              </w:rPr>
            </w:pPr>
            <w:r w:rsidRPr="008A629E">
              <w:rPr>
                <w:rStyle w:val="c1"/>
                <w:rFonts w:ascii="Arial" w:hAnsi="Arial" w:cs="Arial" w:hint="eastAsia"/>
                <w:b/>
                <w:color w:val="000000"/>
                <w:sz w:val="22"/>
                <w:szCs w:val="22"/>
              </w:rPr>
              <w:t>Congruent</w:t>
            </w:r>
          </w:p>
        </w:tc>
        <w:tc>
          <w:tcPr>
            <w:tcW w:w="2898" w:type="dxa"/>
          </w:tcPr>
          <w:p w14:paraId="7737384D" w14:textId="7C066A44" w:rsidR="00FF24E7" w:rsidRPr="008A629E" w:rsidRDefault="00FF24E7" w:rsidP="00FF24E7">
            <w:pPr>
              <w:pStyle w:val="c7"/>
              <w:spacing w:before="0" w:beforeAutospacing="0" w:after="0" w:afterAutospacing="0"/>
              <w:rPr>
                <w:rStyle w:val="c1"/>
                <w:rFonts w:ascii="Arial" w:hAnsi="Arial" w:cs="Arial"/>
                <w:b/>
                <w:color w:val="000000"/>
                <w:sz w:val="22"/>
                <w:szCs w:val="22"/>
              </w:rPr>
            </w:pPr>
            <w:r w:rsidRPr="008A629E">
              <w:rPr>
                <w:rStyle w:val="c1"/>
                <w:rFonts w:ascii="Arial" w:hAnsi="Arial" w:cs="Arial" w:hint="eastAsia"/>
                <w:b/>
                <w:color w:val="000000"/>
                <w:sz w:val="22"/>
                <w:szCs w:val="22"/>
              </w:rPr>
              <w:t>Incongruent</w:t>
            </w:r>
          </w:p>
        </w:tc>
      </w:tr>
      <w:tr w:rsidR="00BB60D4" w14:paraId="7A26B552" w14:textId="77777777" w:rsidTr="00143918">
        <w:tc>
          <w:tcPr>
            <w:tcW w:w="2856" w:type="dxa"/>
          </w:tcPr>
          <w:p w14:paraId="3F603C55" w14:textId="7132BD73" w:rsidR="00BB60D4" w:rsidRPr="008A629E" w:rsidRDefault="005C149C"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hint="eastAsia"/>
                <w:b/>
                <w:color w:val="000000"/>
                <w:sz w:val="22"/>
                <w:szCs w:val="22"/>
              </w:rPr>
              <w:t>M</w:t>
            </w:r>
            <w:r w:rsidR="00BB60D4" w:rsidRPr="008A629E">
              <w:rPr>
                <w:rStyle w:val="c1"/>
                <w:rFonts w:ascii="Arial" w:hAnsi="Arial" w:cs="Arial" w:hint="eastAsia"/>
                <w:b/>
                <w:color w:val="000000"/>
                <w:sz w:val="22"/>
                <w:szCs w:val="22"/>
              </w:rPr>
              <w:t>ean</w:t>
            </w:r>
          </w:p>
        </w:tc>
        <w:tc>
          <w:tcPr>
            <w:tcW w:w="2876" w:type="dxa"/>
            <w:vAlign w:val="bottom"/>
          </w:tcPr>
          <w:p w14:paraId="69F75D3F" w14:textId="0E67D553"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14.05</w:t>
            </w:r>
          </w:p>
        </w:tc>
        <w:tc>
          <w:tcPr>
            <w:tcW w:w="2898" w:type="dxa"/>
            <w:vAlign w:val="bottom"/>
          </w:tcPr>
          <w:p w14:paraId="51C127F5" w14:textId="6965626D"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22.0</w:t>
            </w:r>
            <w:r w:rsidR="0074388A">
              <w:rPr>
                <w:rFonts w:ascii="Arial" w:eastAsia="Times New Roman" w:hAnsi="Arial" w:cs="Arial"/>
                <w:sz w:val="20"/>
                <w:szCs w:val="20"/>
              </w:rPr>
              <w:t>2</w:t>
            </w:r>
          </w:p>
        </w:tc>
      </w:tr>
      <w:tr w:rsidR="00BB60D4" w14:paraId="1C1812D4" w14:textId="77777777" w:rsidTr="00143918">
        <w:trPr>
          <w:trHeight w:val="224"/>
        </w:trPr>
        <w:tc>
          <w:tcPr>
            <w:tcW w:w="2856" w:type="dxa"/>
          </w:tcPr>
          <w:p w14:paraId="554C20D0" w14:textId="497D97E2" w:rsidR="00BB60D4" w:rsidRPr="008A629E" w:rsidRDefault="005C149C"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hint="eastAsia"/>
                <w:b/>
                <w:color w:val="000000"/>
                <w:sz w:val="22"/>
                <w:szCs w:val="22"/>
              </w:rPr>
              <w:t>M</w:t>
            </w:r>
            <w:r w:rsidR="00BB60D4" w:rsidRPr="008A629E">
              <w:rPr>
                <w:rStyle w:val="c1"/>
                <w:rFonts w:ascii="Arial" w:hAnsi="Arial" w:cs="Arial" w:hint="eastAsia"/>
                <w:b/>
                <w:color w:val="000000"/>
                <w:sz w:val="22"/>
                <w:szCs w:val="22"/>
              </w:rPr>
              <w:t>edian</w:t>
            </w:r>
          </w:p>
        </w:tc>
        <w:tc>
          <w:tcPr>
            <w:tcW w:w="2876" w:type="dxa"/>
            <w:vAlign w:val="bottom"/>
          </w:tcPr>
          <w:p w14:paraId="6493A8C5" w14:textId="681A6EB9"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14.3</w:t>
            </w:r>
            <w:r w:rsidR="0074388A">
              <w:rPr>
                <w:rFonts w:ascii="Arial" w:eastAsia="Times New Roman" w:hAnsi="Arial" w:cs="Arial"/>
                <w:sz w:val="20"/>
                <w:szCs w:val="20"/>
              </w:rPr>
              <w:t>6</w:t>
            </w:r>
          </w:p>
        </w:tc>
        <w:tc>
          <w:tcPr>
            <w:tcW w:w="2898" w:type="dxa"/>
            <w:vAlign w:val="bottom"/>
          </w:tcPr>
          <w:p w14:paraId="0FBE8C46" w14:textId="55292E44"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21.0</w:t>
            </w:r>
            <w:r w:rsidR="0074388A">
              <w:rPr>
                <w:rFonts w:ascii="Arial" w:eastAsia="Times New Roman" w:hAnsi="Arial" w:cs="Arial" w:hint="eastAsia"/>
                <w:sz w:val="20"/>
                <w:szCs w:val="20"/>
              </w:rPr>
              <w:t>2</w:t>
            </w:r>
          </w:p>
        </w:tc>
      </w:tr>
      <w:tr w:rsidR="00BB60D4" w14:paraId="46CDCFA9" w14:textId="77777777" w:rsidTr="00143918">
        <w:trPr>
          <w:trHeight w:val="224"/>
        </w:trPr>
        <w:tc>
          <w:tcPr>
            <w:tcW w:w="2856" w:type="dxa"/>
          </w:tcPr>
          <w:p w14:paraId="22527B84" w14:textId="47E61740" w:rsidR="00BB60D4" w:rsidRPr="008A629E" w:rsidRDefault="00BB60D4"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b/>
                <w:color w:val="000000"/>
                <w:sz w:val="22"/>
                <w:szCs w:val="22"/>
              </w:rPr>
              <w:t>Standard deviation</w:t>
            </w:r>
          </w:p>
        </w:tc>
        <w:tc>
          <w:tcPr>
            <w:tcW w:w="2876" w:type="dxa"/>
            <w:vAlign w:val="bottom"/>
          </w:tcPr>
          <w:p w14:paraId="5159458D" w14:textId="75331B8F"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3.5</w:t>
            </w:r>
            <w:r w:rsidR="0074388A">
              <w:rPr>
                <w:rFonts w:ascii="Arial" w:eastAsia="Times New Roman" w:hAnsi="Arial" w:cs="Arial" w:hint="eastAsia"/>
                <w:sz w:val="20"/>
                <w:szCs w:val="20"/>
              </w:rPr>
              <w:t>6</w:t>
            </w:r>
          </w:p>
        </w:tc>
        <w:tc>
          <w:tcPr>
            <w:tcW w:w="2898" w:type="dxa"/>
            <w:vAlign w:val="bottom"/>
          </w:tcPr>
          <w:p w14:paraId="68CE20D1" w14:textId="79004703"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4.</w:t>
            </w:r>
            <w:r w:rsidR="0074388A">
              <w:rPr>
                <w:rFonts w:ascii="Arial" w:eastAsia="Times New Roman" w:hAnsi="Arial" w:cs="Arial" w:hint="eastAsia"/>
                <w:sz w:val="20"/>
                <w:szCs w:val="20"/>
              </w:rPr>
              <w:t>80</w:t>
            </w:r>
          </w:p>
        </w:tc>
      </w:tr>
    </w:tbl>
    <w:p w14:paraId="012528C4" w14:textId="29641D98" w:rsidR="00EA29E0" w:rsidRDefault="00EA29E0" w:rsidP="008A629E">
      <w:pPr>
        <w:pStyle w:val="c7"/>
        <w:spacing w:before="0" w:beforeAutospacing="0" w:after="0" w:afterAutospacing="0"/>
        <w:ind w:left="720"/>
        <w:rPr>
          <w:rStyle w:val="c1"/>
          <w:rFonts w:ascii="Arial" w:hAnsi="Arial" w:cs="Arial"/>
          <w:color w:val="000000"/>
          <w:sz w:val="22"/>
          <w:szCs w:val="22"/>
        </w:rPr>
      </w:pPr>
    </w:p>
    <w:p w14:paraId="14F1F150" w14:textId="77777777" w:rsidR="0049398B" w:rsidRDefault="0049398B" w:rsidP="0049398B">
      <w:pPr>
        <w:pStyle w:val="c7"/>
        <w:spacing w:before="0" w:beforeAutospacing="0" w:after="0" w:afterAutospacing="0"/>
        <w:rPr>
          <w:rFonts w:ascii="Arial" w:hAnsi="Arial" w:cs="Arial"/>
          <w:color w:val="000000"/>
          <w:sz w:val="22"/>
          <w:szCs w:val="22"/>
        </w:rPr>
      </w:pPr>
    </w:p>
    <w:p w14:paraId="0999A147" w14:textId="609D360D"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Provide one or two visualizations that show the distribution of the sample data. Write one or two sentences noting what you observe about the plot or plots.</w:t>
      </w:r>
    </w:p>
    <w:p w14:paraId="781D1C68" w14:textId="16966B28" w:rsidR="002E7215" w:rsidRDefault="002E7215"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Congruent is close to uniform distribution and the mean is lower.</w:t>
      </w:r>
    </w:p>
    <w:p w14:paraId="5DEF984C" w14:textId="23999A00" w:rsidR="002E7215" w:rsidRDefault="002E7215"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Incongruent is close to normal distribution and the mean is high.</w:t>
      </w:r>
    </w:p>
    <w:p w14:paraId="0335A764" w14:textId="6C42137A" w:rsidR="00E80E16" w:rsidRDefault="00E80E16" w:rsidP="00E80E16">
      <w:pPr>
        <w:pStyle w:val="c7"/>
        <w:spacing w:before="0" w:beforeAutospacing="0" w:after="0" w:afterAutospacing="0"/>
        <w:ind w:left="720"/>
        <w:rPr>
          <w:rStyle w:val="c1"/>
          <w:rFonts w:ascii="Arial" w:hAnsi="Arial" w:cs="Arial"/>
          <w:color w:val="000000"/>
          <w:sz w:val="22"/>
          <w:szCs w:val="22"/>
        </w:rPr>
      </w:pPr>
      <w:r w:rsidRPr="00E80E16">
        <w:rPr>
          <w:rStyle w:val="c1"/>
          <w:rFonts w:ascii="Arial" w:hAnsi="Arial" w:cs="Arial"/>
          <w:noProof/>
          <w:color w:val="000000"/>
          <w:sz w:val="22"/>
          <w:szCs w:val="22"/>
        </w:rPr>
        <w:lastRenderedPageBreak/>
        <w:drawing>
          <wp:inline distT="0" distB="0" distL="0" distR="0" wp14:anchorId="3DF2179F" wp14:editId="257FA677">
            <wp:extent cx="5943600" cy="3898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98265"/>
                    </a:xfrm>
                    <a:prstGeom prst="rect">
                      <a:avLst/>
                    </a:prstGeom>
                  </pic:spPr>
                </pic:pic>
              </a:graphicData>
            </a:graphic>
          </wp:inline>
        </w:drawing>
      </w:r>
    </w:p>
    <w:p w14:paraId="0A2F846A" w14:textId="77777777" w:rsidR="0049398B" w:rsidRDefault="0049398B" w:rsidP="0049398B">
      <w:pPr>
        <w:pStyle w:val="c7"/>
        <w:spacing w:before="0" w:beforeAutospacing="0" w:after="0" w:afterAutospacing="0"/>
        <w:rPr>
          <w:rFonts w:ascii="Arial" w:hAnsi="Arial" w:cs="Arial"/>
          <w:color w:val="000000"/>
          <w:sz w:val="22"/>
          <w:szCs w:val="22"/>
        </w:rPr>
      </w:pPr>
    </w:p>
    <w:p w14:paraId="1C9A257F" w14:textId="166E5C07" w:rsidR="0049398B" w:rsidRDefault="00E80E16" w:rsidP="0049398B">
      <w:pPr>
        <w:pStyle w:val="c7"/>
        <w:spacing w:before="0" w:beforeAutospacing="0" w:after="0" w:afterAutospacing="0"/>
        <w:rPr>
          <w:rFonts w:ascii="Arial" w:hAnsi="Arial" w:cs="Arial"/>
          <w:color w:val="000000"/>
          <w:sz w:val="22"/>
          <w:szCs w:val="22"/>
        </w:rPr>
      </w:pPr>
      <w:r w:rsidRPr="00E80E16">
        <w:rPr>
          <w:rFonts w:ascii="Arial" w:hAnsi="Arial" w:cs="Arial"/>
          <w:noProof/>
          <w:color w:val="000000"/>
          <w:sz w:val="22"/>
          <w:szCs w:val="22"/>
        </w:rPr>
        <w:drawing>
          <wp:inline distT="0" distB="0" distL="0" distR="0" wp14:anchorId="22CD39E2" wp14:editId="5BE6E50B">
            <wp:extent cx="5943600" cy="3793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93490"/>
                    </a:xfrm>
                    <a:prstGeom prst="rect">
                      <a:avLst/>
                    </a:prstGeom>
                  </pic:spPr>
                </pic:pic>
              </a:graphicData>
            </a:graphic>
          </wp:inline>
        </w:drawing>
      </w:r>
    </w:p>
    <w:p w14:paraId="65CCCB80" w14:textId="5BF79B5E"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Now, perform the statistical test and report your results. What is your confidence level and your critical statistic value? Do you reject the null hypothesis or fail to reject it? Come to a conclusion in terms of the experiment task. Did the results match up with your expectations?</w:t>
      </w:r>
    </w:p>
    <w:p w14:paraId="1CD0768C" w14:textId="7814ACCE" w:rsidR="003E2726" w:rsidRDefault="003E2726" w:rsidP="003E2726">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H0:</w:t>
      </w:r>
      <w:r w:rsidR="001E5F68">
        <w:rPr>
          <w:rStyle w:val="c1"/>
          <w:rFonts w:ascii="Arial" w:hAnsi="Arial" w:cs="Arial" w:hint="eastAsia"/>
          <w:color w:val="000000"/>
          <w:sz w:val="22"/>
          <w:szCs w:val="22"/>
        </w:rPr>
        <w:t xml:space="preserve"> u1 </w:t>
      </w:r>
      <w:r w:rsidR="001E5F68">
        <w:rPr>
          <w:rStyle w:val="c1"/>
          <w:rFonts w:ascii="Arial" w:hAnsi="Arial" w:cs="Arial"/>
          <w:color w:val="000000"/>
          <w:sz w:val="22"/>
          <w:szCs w:val="22"/>
        </w:rPr>
        <w:t>–</w:t>
      </w:r>
      <w:r w:rsidR="001E5F68">
        <w:rPr>
          <w:rStyle w:val="c1"/>
          <w:rFonts w:ascii="Arial" w:hAnsi="Arial" w:cs="Arial" w:hint="eastAsia"/>
          <w:color w:val="000000"/>
          <w:sz w:val="22"/>
          <w:szCs w:val="22"/>
        </w:rPr>
        <w:t xml:space="preserve"> u2</w:t>
      </w:r>
      <w:r w:rsidR="00392D35">
        <w:rPr>
          <w:rStyle w:val="c1"/>
          <w:rFonts w:ascii="Arial" w:hAnsi="Arial" w:cs="Arial" w:hint="eastAsia"/>
          <w:color w:val="000000"/>
          <w:sz w:val="22"/>
          <w:szCs w:val="22"/>
        </w:rPr>
        <w:t xml:space="preserve"> </w:t>
      </w:r>
      <w:bookmarkStart w:id="0" w:name="_GoBack"/>
      <w:bookmarkEnd w:id="0"/>
      <w:r w:rsidR="001E5F68">
        <w:rPr>
          <w:rStyle w:val="c1"/>
          <w:rFonts w:ascii="Arial" w:hAnsi="Arial" w:cs="Arial" w:hint="eastAsia"/>
          <w:color w:val="000000"/>
          <w:sz w:val="22"/>
          <w:szCs w:val="22"/>
        </w:rPr>
        <w:t>= 0</w:t>
      </w:r>
    </w:p>
    <w:p w14:paraId="09A671E1" w14:textId="0258989E" w:rsidR="003E2726" w:rsidRDefault="003E2726" w:rsidP="003E2726">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HA:</w:t>
      </w:r>
      <w:r w:rsidR="001E5F68">
        <w:rPr>
          <w:rStyle w:val="c1"/>
          <w:rFonts w:ascii="Arial" w:hAnsi="Arial" w:cs="Arial" w:hint="eastAsia"/>
          <w:color w:val="000000"/>
          <w:sz w:val="22"/>
          <w:szCs w:val="22"/>
        </w:rPr>
        <w:t xml:space="preserve"> u1 </w:t>
      </w:r>
      <w:r w:rsidR="001E5F68">
        <w:rPr>
          <w:rStyle w:val="c1"/>
          <w:rFonts w:ascii="Arial" w:hAnsi="Arial" w:cs="Arial"/>
          <w:color w:val="000000"/>
          <w:sz w:val="22"/>
          <w:szCs w:val="22"/>
        </w:rPr>
        <w:t>–</w:t>
      </w:r>
      <w:r w:rsidR="001E5F68">
        <w:rPr>
          <w:rStyle w:val="c1"/>
          <w:rFonts w:ascii="Arial" w:hAnsi="Arial" w:cs="Arial" w:hint="eastAsia"/>
          <w:color w:val="000000"/>
          <w:sz w:val="22"/>
          <w:szCs w:val="22"/>
        </w:rPr>
        <w:t xml:space="preserve"> u2 </w:t>
      </w:r>
      <w:r w:rsidR="00FB3C1E">
        <w:rPr>
          <w:rStyle w:val="c1"/>
          <w:rFonts w:ascii="Arial" w:hAnsi="Arial" w:cs="Arial" w:hint="eastAsia"/>
          <w:color w:val="000000"/>
          <w:sz w:val="22"/>
          <w:szCs w:val="22"/>
        </w:rPr>
        <w:t>&lt; 0</w:t>
      </w:r>
    </w:p>
    <w:p w14:paraId="56B5BBE1" w14:textId="2286638C" w:rsidR="002E7215" w:rsidRDefault="00AF1A4F"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C</w:t>
      </w:r>
      <w:r>
        <w:rPr>
          <w:rStyle w:val="c1"/>
          <w:rFonts w:ascii="Arial" w:hAnsi="Arial" w:cs="Arial" w:hint="eastAsia"/>
          <w:color w:val="000000"/>
          <w:sz w:val="22"/>
          <w:szCs w:val="22"/>
        </w:rPr>
        <w:t>onfidence level: 0.05</w:t>
      </w:r>
    </w:p>
    <w:p w14:paraId="18A5AC88" w14:textId="146D2015" w:rsidR="00AF1A4F" w:rsidRDefault="00AF1A4F"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DF: </w:t>
      </w:r>
      <w:r w:rsidR="002630ED">
        <w:rPr>
          <w:rStyle w:val="c1"/>
          <w:rFonts w:ascii="Arial" w:hAnsi="Arial" w:cs="Arial" w:hint="eastAsia"/>
          <w:color w:val="000000"/>
          <w:sz w:val="22"/>
          <w:szCs w:val="22"/>
        </w:rPr>
        <w:t>24-1=23</w:t>
      </w:r>
    </w:p>
    <w:p w14:paraId="3FCC1C79" w14:textId="4D213948" w:rsidR="002630ED" w:rsidRDefault="002630ED"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t-critical=</w:t>
      </w:r>
      <w:r w:rsidR="009136A6">
        <w:rPr>
          <w:rStyle w:val="c1"/>
          <w:rFonts w:ascii="Arial" w:hAnsi="Arial" w:cs="Arial" w:hint="eastAsia"/>
          <w:color w:val="000000"/>
          <w:sz w:val="22"/>
          <w:szCs w:val="22"/>
        </w:rPr>
        <w:t xml:space="preserve"> -</w:t>
      </w:r>
      <w:r w:rsidR="003E2726">
        <w:rPr>
          <w:rStyle w:val="c1"/>
          <w:rFonts w:ascii="Arial" w:hAnsi="Arial" w:cs="Arial" w:hint="eastAsia"/>
          <w:color w:val="000000"/>
          <w:sz w:val="22"/>
          <w:szCs w:val="22"/>
        </w:rPr>
        <w:t>1.714</w:t>
      </w:r>
    </w:p>
    <w:p w14:paraId="717DECA6" w14:textId="64392473" w:rsidR="0074388A" w:rsidRDefault="0074388A"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mean of difference = </w:t>
      </w:r>
      <w:r w:rsidR="004D5A70">
        <w:rPr>
          <w:rFonts w:ascii="Arial" w:eastAsia="Times New Roman" w:hAnsi="Arial" w:cs="Arial"/>
          <w:sz w:val="20"/>
          <w:szCs w:val="20"/>
        </w:rPr>
        <w:t>14.05</w:t>
      </w:r>
      <w:r w:rsidR="004D5A70">
        <w:rPr>
          <w:rFonts w:ascii="Arial" w:eastAsia="Times New Roman" w:hAnsi="Arial" w:cs="Arial" w:hint="eastAsia"/>
          <w:sz w:val="20"/>
          <w:szCs w:val="20"/>
        </w:rPr>
        <w:t>-</w:t>
      </w:r>
      <w:r w:rsidR="004D5A70">
        <w:rPr>
          <w:rFonts w:ascii="Arial" w:eastAsia="Times New Roman" w:hAnsi="Arial" w:cs="Arial"/>
          <w:sz w:val="20"/>
          <w:szCs w:val="20"/>
        </w:rPr>
        <w:t>22.02</w:t>
      </w:r>
      <w:r w:rsidR="004D5A70">
        <w:rPr>
          <w:rFonts w:ascii="Arial" w:eastAsia="Times New Roman" w:hAnsi="Arial" w:cs="Arial" w:hint="eastAsia"/>
          <w:sz w:val="20"/>
          <w:szCs w:val="20"/>
        </w:rPr>
        <w:t xml:space="preserve"> = </w:t>
      </w:r>
      <w:r>
        <w:rPr>
          <w:rStyle w:val="c1"/>
          <w:rFonts w:ascii="Arial" w:hAnsi="Arial" w:cs="Arial" w:hint="eastAsia"/>
          <w:color w:val="000000"/>
          <w:sz w:val="22"/>
          <w:szCs w:val="22"/>
        </w:rPr>
        <w:t>-7.97</w:t>
      </w:r>
    </w:p>
    <w:p w14:paraId="7F3842F0" w14:textId="561F1400" w:rsidR="004D5A70" w:rsidRDefault="004D5A70" w:rsidP="002E7215">
      <w:pPr>
        <w:pStyle w:val="c7"/>
        <w:spacing w:before="0" w:beforeAutospacing="0" w:after="0" w:afterAutospacing="0"/>
        <w:ind w:left="720"/>
        <w:rPr>
          <w:rFonts w:ascii="Arial" w:eastAsia="Times New Roman" w:hAnsi="Arial" w:cs="Arial"/>
          <w:sz w:val="20"/>
          <w:szCs w:val="20"/>
        </w:rPr>
      </w:pPr>
      <w:r>
        <w:rPr>
          <w:rStyle w:val="c1"/>
          <w:rFonts w:ascii="Arial" w:hAnsi="Arial" w:cs="Arial" w:hint="eastAsia"/>
          <w:color w:val="000000"/>
          <w:sz w:val="22"/>
          <w:szCs w:val="22"/>
        </w:rPr>
        <w:t xml:space="preserve">SD = </w:t>
      </w:r>
      <w:r w:rsidR="00382017">
        <w:rPr>
          <w:rStyle w:val="c1"/>
          <w:rFonts w:ascii="Arial" w:hAnsi="Arial" w:cs="Arial"/>
          <w:color w:val="000000"/>
          <w:sz w:val="22"/>
          <w:szCs w:val="22"/>
        </w:rPr>
        <w:t>4.86</w:t>
      </w:r>
    </w:p>
    <w:p w14:paraId="4256B49D" w14:textId="07E419E6" w:rsidR="009136A6" w:rsidRDefault="009136A6"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t-statistics = -7.79 / (</w:t>
      </w:r>
      <w:r w:rsidR="00382017">
        <w:rPr>
          <w:rStyle w:val="c1"/>
          <w:rFonts w:ascii="Arial" w:hAnsi="Arial" w:cs="Arial"/>
          <w:color w:val="000000"/>
          <w:sz w:val="22"/>
          <w:szCs w:val="22"/>
        </w:rPr>
        <w:t>4.86</w:t>
      </w:r>
      <w:r>
        <w:rPr>
          <w:rStyle w:val="c1"/>
          <w:rFonts w:ascii="Arial" w:hAnsi="Arial" w:cs="Arial" w:hint="eastAsia"/>
          <w:color w:val="000000"/>
          <w:sz w:val="22"/>
          <w:szCs w:val="22"/>
        </w:rPr>
        <w:t>/24^0.5) = -</w:t>
      </w:r>
      <w:r w:rsidR="00382017">
        <w:rPr>
          <w:rStyle w:val="c1"/>
          <w:rFonts w:ascii="Arial" w:hAnsi="Arial" w:cs="Arial"/>
          <w:color w:val="000000"/>
          <w:sz w:val="22"/>
          <w:szCs w:val="22"/>
        </w:rPr>
        <w:t>7.85</w:t>
      </w:r>
    </w:p>
    <w:p w14:paraId="5C285610" w14:textId="1969F56F" w:rsidR="009136A6" w:rsidRDefault="009136A6"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Reject null hypothesis.</w:t>
      </w:r>
    </w:p>
    <w:p w14:paraId="045DB15D" w14:textId="21823741" w:rsidR="009136A6" w:rsidRPr="001C44FA" w:rsidRDefault="009136A6" w:rsidP="001C44FA">
      <w:pPr>
        <w:pStyle w:val="c7"/>
        <w:spacing w:before="0" w:beforeAutospacing="0" w:after="0" w:afterAutospacing="0"/>
        <w:ind w:left="720"/>
        <w:rPr>
          <w:rStyle w:val="c1"/>
        </w:rPr>
      </w:pPr>
      <w:r>
        <w:rPr>
          <w:rStyle w:val="c1"/>
          <w:rFonts w:ascii="Arial" w:hAnsi="Arial" w:cs="Arial" w:hint="eastAsia"/>
          <w:color w:val="000000"/>
          <w:sz w:val="22"/>
          <w:szCs w:val="22"/>
        </w:rPr>
        <w:t xml:space="preserve">Conclusion: </w:t>
      </w:r>
      <w:r w:rsidR="001C44FA">
        <w:rPr>
          <w:rStyle w:val="c1"/>
        </w:rPr>
        <w:t xml:space="preserve">the </w:t>
      </w:r>
      <w:r w:rsidR="001C44FA" w:rsidRPr="000B63A9">
        <w:rPr>
          <w:rStyle w:val="c1"/>
        </w:rPr>
        <w:t>average population response time</w:t>
      </w:r>
      <w:r w:rsidR="001C44FA">
        <w:rPr>
          <w:rStyle w:val="c1"/>
        </w:rPr>
        <w:t xml:space="preserve"> for</w:t>
      </w:r>
      <w:r w:rsidR="001C44FA">
        <w:rPr>
          <w:rStyle w:val="c1"/>
          <w:rFonts w:hint="eastAsia"/>
        </w:rPr>
        <w:t xml:space="preserve"> incongruent words will take longer time.</w:t>
      </w:r>
    </w:p>
    <w:p w14:paraId="04FA9F95" w14:textId="75C56CBD" w:rsidR="009136A6" w:rsidRDefault="009136A6"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Yes, the results match up with my expectations.</w:t>
      </w:r>
    </w:p>
    <w:p w14:paraId="299A396F" w14:textId="77777777" w:rsidR="0049398B" w:rsidRDefault="0049398B" w:rsidP="00EA29E0">
      <w:pPr>
        <w:pStyle w:val="c7"/>
        <w:spacing w:before="0" w:beforeAutospacing="0" w:after="0" w:afterAutospacing="0"/>
        <w:rPr>
          <w:rFonts w:ascii="Arial" w:hAnsi="Arial" w:cs="Arial"/>
          <w:color w:val="000000"/>
          <w:sz w:val="22"/>
          <w:szCs w:val="22"/>
        </w:rPr>
      </w:pPr>
    </w:p>
    <w:p w14:paraId="7CA7E75E" w14:textId="45103C37" w:rsidR="00EA29E0" w:rsidRPr="0049398B" w:rsidRDefault="00EA29E0" w:rsidP="0049398B">
      <w:pPr>
        <w:pStyle w:val="c7"/>
        <w:numPr>
          <w:ilvl w:val="0"/>
          <w:numId w:val="1"/>
        </w:numPr>
        <w:spacing w:before="0" w:beforeAutospacing="0" w:after="0" w:afterAutospacing="0"/>
        <w:rPr>
          <w:rStyle w:val="c1"/>
        </w:rPr>
      </w:pPr>
      <w:r>
        <w:rPr>
          <w:rStyle w:val="c1"/>
          <w:rFonts w:ascii="Arial" w:hAnsi="Arial" w:cs="Arial"/>
          <w:color w:val="000000"/>
          <w:sz w:val="22"/>
          <w:szCs w:val="22"/>
        </w:rPr>
        <w:t>Optional: What do you think is responsible for the effects observed? Can you think of an alternative or similar task that would result in a similar effect? Some research about the problem will be helpful for thinking about these two questions!</w:t>
      </w:r>
    </w:p>
    <w:p w14:paraId="5063FF07" w14:textId="77777777" w:rsidR="00795826" w:rsidRDefault="00392D35"/>
    <w:p w14:paraId="79D6915D" w14:textId="77777777" w:rsidR="00FB6776" w:rsidRDefault="00FB6776"/>
    <w:sectPr w:rsidR="00FB6776" w:rsidSect="00060364">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D70C72"/>
    <w:multiLevelType w:val="hybridMultilevel"/>
    <w:tmpl w:val="D45C4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9E0"/>
    <w:rsid w:val="00060364"/>
    <w:rsid w:val="000B63A9"/>
    <w:rsid w:val="001C44FA"/>
    <w:rsid w:val="001E5F68"/>
    <w:rsid w:val="00202B2C"/>
    <w:rsid w:val="002630ED"/>
    <w:rsid w:val="002E7215"/>
    <w:rsid w:val="003111AF"/>
    <w:rsid w:val="00332CD0"/>
    <w:rsid w:val="00382017"/>
    <w:rsid w:val="00392D35"/>
    <w:rsid w:val="003E2726"/>
    <w:rsid w:val="003E6457"/>
    <w:rsid w:val="0049398B"/>
    <w:rsid w:val="004D363F"/>
    <w:rsid w:val="004D5A70"/>
    <w:rsid w:val="00513858"/>
    <w:rsid w:val="00520DA6"/>
    <w:rsid w:val="005345A6"/>
    <w:rsid w:val="00592EE7"/>
    <w:rsid w:val="005B0055"/>
    <w:rsid w:val="005C149C"/>
    <w:rsid w:val="0074388A"/>
    <w:rsid w:val="00756558"/>
    <w:rsid w:val="00807CFB"/>
    <w:rsid w:val="008A629E"/>
    <w:rsid w:val="009136A6"/>
    <w:rsid w:val="00AF1A4F"/>
    <w:rsid w:val="00B6476E"/>
    <w:rsid w:val="00B90D59"/>
    <w:rsid w:val="00BB5894"/>
    <w:rsid w:val="00BB60D4"/>
    <w:rsid w:val="00C34BDD"/>
    <w:rsid w:val="00CA0E58"/>
    <w:rsid w:val="00D87291"/>
    <w:rsid w:val="00DB2D6A"/>
    <w:rsid w:val="00E80E16"/>
    <w:rsid w:val="00E85543"/>
    <w:rsid w:val="00EA29E0"/>
    <w:rsid w:val="00ED42B5"/>
    <w:rsid w:val="00FB3C1E"/>
    <w:rsid w:val="00FB6776"/>
    <w:rsid w:val="00FF2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56E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
    <w:name w:val="c7"/>
    <w:basedOn w:val="Normal"/>
    <w:rsid w:val="00EA29E0"/>
    <w:pPr>
      <w:spacing w:before="100" w:beforeAutospacing="1" w:after="100" w:afterAutospacing="1"/>
    </w:pPr>
    <w:rPr>
      <w:rFonts w:ascii="Times New Roman" w:hAnsi="Times New Roman" w:cs="Times New Roman"/>
    </w:rPr>
  </w:style>
  <w:style w:type="character" w:customStyle="1" w:styleId="c1">
    <w:name w:val="c1"/>
    <w:basedOn w:val="DefaultParagraphFont"/>
    <w:rsid w:val="00EA29E0"/>
  </w:style>
  <w:style w:type="character" w:customStyle="1" w:styleId="apple-converted-space">
    <w:name w:val="apple-converted-space"/>
    <w:basedOn w:val="DefaultParagraphFont"/>
    <w:rsid w:val="00EA29E0"/>
  </w:style>
  <w:style w:type="character" w:styleId="Hyperlink">
    <w:name w:val="Hyperlink"/>
    <w:basedOn w:val="DefaultParagraphFont"/>
    <w:uiPriority w:val="99"/>
    <w:unhideWhenUsed/>
    <w:rsid w:val="00EA29E0"/>
    <w:rPr>
      <w:color w:val="0000FF"/>
      <w:u w:val="single"/>
    </w:rPr>
  </w:style>
  <w:style w:type="character" w:customStyle="1" w:styleId="c5">
    <w:name w:val="c5"/>
    <w:basedOn w:val="DefaultParagraphFont"/>
    <w:rsid w:val="00EA29E0"/>
  </w:style>
  <w:style w:type="table" w:styleId="TableGrid">
    <w:name w:val="Table Grid"/>
    <w:basedOn w:val="TableNormal"/>
    <w:uiPriority w:val="39"/>
    <w:rsid w:val="00FF24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760373">
      <w:bodyDiv w:val="1"/>
      <w:marLeft w:val="0"/>
      <w:marRight w:val="0"/>
      <w:marTop w:val="0"/>
      <w:marBottom w:val="0"/>
      <w:divBdr>
        <w:top w:val="none" w:sz="0" w:space="0" w:color="auto"/>
        <w:left w:val="none" w:sz="0" w:space="0" w:color="auto"/>
        <w:bottom w:val="none" w:sz="0" w:space="0" w:color="auto"/>
        <w:right w:val="none" w:sz="0" w:space="0" w:color="auto"/>
      </w:divBdr>
    </w:div>
    <w:div w:id="922682720">
      <w:bodyDiv w:val="1"/>
      <w:marLeft w:val="0"/>
      <w:marRight w:val="0"/>
      <w:marTop w:val="0"/>
      <w:marBottom w:val="0"/>
      <w:divBdr>
        <w:top w:val="none" w:sz="0" w:space="0" w:color="auto"/>
        <w:left w:val="none" w:sz="0" w:space="0" w:color="auto"/>
        <w:bottom w:val="none" w:sz="0" w:space="0" w:color="auto"/>
        <w:right w:val="none" w:sz="0" w:space="0" w:color="auto"/>
      </w:divBdr>
    </w:div>
    <w:div w:id="9699425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343</Words>
  <Characters>1961</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JingHai</dc:creator>
  <cp:keywords/>
  <dc:description/>
  <cp:lastModifiedBy>Ren, JingHai</cp:lastModifiedBy>
  <cp:revision>4</cp:revision>
  <cp:lastPrinted>2016-10-05T05:35:00Z</cp:lastPrinted>
  <dcterms:created xsi:type="dcterms:W3CDTF">2016-10-05T05:35:00Z</dcterms:created>
  <dcterms:modified xsi:type="dcterms:W3CDTF">2016-10-05T05:36:00Z</dcterms:modified>
</cp:coreProperties>
</file>